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55473C" w:rsidRPr="0055473C">
        <w:rPr>
          <w:b/>
          <w:i/>
          <w:sz w:val="28"/>
        </w:rPr>
        <w:t xml:space="preserve">Chirurgia dziecięca – </w:t>
      </w:r>
      <w:r w:rsidR="00681BDB">
        <w:rPr>
          <w:b/>
          <w:i/>
          <w:sz w:val="28"/>
        </w:rPr>
        <w:t>izba przyjęć</w:t>
      </w:r>
      <w:r w:rsidR="0055473C" w:rsidRPr="0055473C">
        <w:rPr>
          <w:b/>
          <w:i/>
          <w:sz w:val="28"/>
        </w:rPr>
        <w:t xml:space="preserve"> (Szpital Św. Józefa) lekarz specjalista: chirurgia dziecięca, chirurgia ogólna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681BDB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1BDB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681BD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681BDB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1BDB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lastRenderedPageBreak/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</w:t>
      </w:r>
      <w:r w:rsidR="00F32F2F">
        <w:rPr>
          <w:rFonts w:cs="Calibri"/>
          <w:sz w:val="16"/>
        </w:rPr>
        <w:t>3</w:t>
      </w:r>
      <w:r>
        <w:rPr>
          <w:rFonts w:cs="Calibri"/>
          <w:sz w:val="16"/>
        </w:rPr>
        <w:t xml:space="preserve">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413383">
        <w:rPr>
          <w:rFonts w:cs="Calibri"/>
          <w:b/>
          <w:sz w:val="16"/>
        </w:rPr>
        <w:t xml:space="preserve"> i</w:t>
      </w:r>
      <w:r w:rsidR="001605C1">
        <w:rPr>
          <w:rFonts w:cs="Calibri"/>
          <w:b/>
          <w:sz w:val="16"/>
        </w:rPr>
        <w:t xml:space="preserve"> c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  <w:bookmarkStart w:id="0" w:name="_GoBack"/>
      <w:bookmarkEnd w:id="0"/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DC084C" w:rsidRDefault="00DC084C" w:rsidP="00DC084C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Na podstawie art. 13 ust. 1 i ust. 2 rozporządzenia Parlamentu Europejskiego i Rady (UE) 2016/679 z 27.4.2016 r. w sprawie ochrony osób fizycznych w związku </w:t>
      </w:r>
      <w:r>
        <w:rPr>
          <w:rFonts w:eastAsia="Times New Roman" w:cstheme="minorHAnsi"/>
          <w:sz w:val="16"/>
          <w:szCs w:val="16"/>
          <w:lang w:eastAsia="pl-PL"/>
        </w:rPr>
        <w:br/>
        <w:t>z przetwarzaniem danych osobowych i w sprawie swobodnego przepływu takich danych oraz uchylenia dyrektywy 95/46/WE (dalej: RODO), informuję, że:</w:t>
      </w:r>
    </w:p>
    <w:p w:rsidR="00DC084C" w:rsidRDefault="00DC084C" w:rsidP="00DC084C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Specjalistyczny Zespół Opieki Zdrowotnej nad Matką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eastAsia="Times New Roman" w:cstheme="minorHAnsi"/>
            <w:b/>
            <w:color w:val="0563C1"/>
            <w:sz w:val="16"/>
            <w:szCs w:val="16"/>
            <w:lang w:eastAsia="pl-PL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C084C" w:rsidRDefault="00DC084C" w:rsidP="00DC084C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osobowych: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Specjalistyczny Zespół Opieki Zdrowotnej nad Matką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eastAsia="Times New Roman" w:cstheme="minorHAnsi"/>
            <w:b/>
            <w:color w:val="0563C1"/>
            <w:sz w:val="16"/>
            <w:szCs w:val="16"/>
            <w:lang w:eastAsia="pl-PL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C084C" w:rsidRDefault="00DC084C" w:rsidP="00DC084C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DC084C" w:rsidRDefault="00DC084C" w:rsidP="00DC084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>
        <w:rPr>
          <w:rFonts w:eastAsia="Calibri" w:cstheme="minorHAnsi"/>
          <w:sz w:val="16"/>
          <w:szCs w:val="16"/>
        </w:rPr>
        <w:t>późn</w:t>
      </w:r>
      <w:proofErr w:type="spellEnd"/>
      <w:r>
        <w:rPr>
          <w:rFonts w:eastAsia="Calibri" w:cstheme="minorHAnsi"/>
          <w:sz w:val="16"/>
          <w:szCs w:val="16"/>
        </w:rPr>
        <w:t>. zm.).</w:t>
      </w:r>
    </w:p>
    <w:p w:rsidR="00DC084C" w:rsidRDefault="00DC084C" w:rsidP="00DC084C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DC084C" w:rsidRDefault="00DC084C" w:rsidP="00DC084C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C084C" w:rsidRDefault="00DC084C" w:rsidP="00DC084C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DC084C" w:rsidRDefault="00DC084C" w:rsidP="00DC084C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DC084C" w:rsidRDefault="00DC084C" w:rsidP="00DC084C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C084C" w:rsidRDefault="00DC084C" w:rsidP="00DC084C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DC084C" w:rsidRDefault="00DC084C" w:rsidP="00DC084C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DC084C" w:rsidRDefault="00DC084C" w:rsidP="00DC084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DC084C" w:rsidRDefault="00DC084C" w:rsidP="00DC084C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3383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81BDB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C084C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2F2F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6BE1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E330-A7D2-47D1-A110-8E21BC67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3</cp:revision>
  <cp:lastPrinted>2019-06-11T09:28:00Z</cp:lastPrinted>
  <dcterms:created xsi:type="dcterms:W3CDTF">2019-06-11T07:40:00Z</dcterms:created>
  <dcterms:modified xsi:type="dcterms:W3CDTF">2019-06-11T09:30:00Z</dcterms:modified>
</cp:coreProperties>
</file>