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016B3D67" w14:textId="622975CA" w:rsidR="00B31BAB" w:rsidRPr="001D5A56" w:rsidRDefault="00B31BAB" w:rsidP="001D5A56">
      <w:pPr>
        <w:spacing w:before="80" w:after="40" w:line="240" w:lineRule="auto"/>
        <w:ind w:left="993" w:hanging="99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1BAB">
        <w:rPr>
          <w:rFonts w:ascii="Arial" w:eastAsia="Times New Roman" w:hAnsi="Arial" w:cs="Arial"/>
          <w:b/>
          <w:sz w:val="24"/>
          <w:szCs w:val="24"/>
          <w:lang w:eastAsia="pl-PL"/>
        </w:rPr>
        <w:t>Zakres</w:t>
      </w:r>
      <w:r w:rsidR="001E37E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="001E37EE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1D5A56" w:rsidRPr="001D5A56">
        <w:rPr>
          <w:rFonts w:ascii="Arial" w:hAnsi="Arial" w:cs="Arial"/>
          <w:b/>
          <w:sz w:val="24"/>
          <w:szCs w:val="24"/>
        </w:rPr>
        <w:t>Położna/Położny – Oddział Ginekologiczno-Położniczy (Izba Przyjęć II, Pododdział Ginekologiczny, Pododdział Położniczy)</w:t>
      </w: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CEE963E" w14:textId="18A8C32B" w:rsidR="00AA6893" w:rsidRPr="00AA6893" w:rsidRDefault="00AA6893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4015"/>
        <w:gridCol w:w="2552"/>
        <w:gridCol w:w="3118"/>
      </w:tblGrid>
      <w:tr w:rsidR="00AA6893" w:rsidRPr="005D2BBA" w14:paraId="0C463AEB" w14:textId="77777777" w:rsidTr="00526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55DE32CC" w14:textId="77777777" w:rsidR="00AA6893" w:rsidRPr="005D2BBA" w:rsidRDefault="00AA6893" w:rsidP="00526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484FA54F" w14:textId="77777777" w:rsidR="00AA6893" w:rsidRPr="005D2BBA" w:rsidRDefault="00AA6893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552" w:type="dxa"/>
            <w:vAlign w:val="center"/>
          </w:tcPr>
          <w:p w14:paraId="3285A270" w14:textId="4201392B" w:rsidR="00AA6893" w:rsidRPr="005D2BBA" w:rsidRDefault="00AA6893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="0013437B"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118" w:type="dxa"/>
            <w:vAlign w:val="center"/>
          </w:tcPr>
          <w:p w14:paraId="4BB57B41" w14:textId="77777777" w:rsidR="00AA6893" w:rsidRPr="005D2BBA" w:rsidRDefault="00AA6893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AA6893" w14:paraId="0DC288B3" w14:textId="77777777" w:rsidTr="00AA6893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7D4EF5BA" w14:textId="77777777" w:rsidR="00AA6893" w:rsidRPr="00BD1191" w:rsidRDefault="00AA6893" w:rsidP="0052632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1191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4015" w:type="dxa"/>
            <w:vAlign w:val="center"/>
            <w:hideMark/>
          </w:tcPr>
          <w:p w14:paraId="5935CECA" w14:textId="10E46A4D" w:rsidR="00AA6893" w:rsidRDefault="00AA6893" w:rsidP="00526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552" w:type="dxa"/>
            <w:vAlign w:val="center"/>
            <w:hideMark/>
          </w:tcPr>
          <w:p w14:paraId="004AFCB8" w14:textId="77777777" w:rsidR="00AA6893" w:rsidRDefault="00AA6893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3118" w:type="dxa"/>
            <w:vAlign w:val="center"/>
            <w:hideMark/>
          </w:tcPr>
          <w:p w14:paraId="57CDD072" w14:textId="0E8E0BE5" w:rsidR="00AA6893" w:rsidRDefault="00AA6893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06AD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4BBF10B3" w14:textId="77777777" w:rsidR="00B052BF" w:rsidRPr="00472476" w:rsidRDefault="00B052BF" w:rsidP="00B052BF">
      <w:pPr>
        <w:spacing w:before="120"/>
        <w:ind w:right="401"/>
        <w:jc w:val="both"/>
        <w:rPr>
          <w:rFonts w:ascii="Arial" w:hAnsi="Arial" w:cs="Arial"/>
          <w:sz w:val="14"/>
          <w:szCs w:val="14"/>
        </w:rPr>
      </w:pPr>
      <w:bookmarkStart w:id="0" w:name="_Hlk78222141"/>
      <w:r w:rsidRPr="00472476">
        <w:rPr>
          <w:rFonts w:ascii="Arial" w:hAnsi="Arial" w:cs="Arial"/>
          <w:sz w:val="14"/>
          <w:szCs w:val="14"/>
        </w:rPr>
        <w:t xml:space="preserve">*) </w:t>
      </w:r>
      <w:bookmarkStart w:id="1" w:name="_Hlk78296879"/>
      <w:r w:rsidRPr="00472476">
        <w:rPr>
          <w:rFonts w:ascii="Arial" w:hAnsi="Arial" w:cs="Arial"/>
          <w:sz w:val="14"/>
          <w:szCs w:val="14"/>
        </w:rPr>
        <w:t xml:space="preserve">stawka uwzględnia wartość środków finansowych z tytułu </w:t>
      </w:r>
      <w:r w:rsidRPr="00472476">
        <w:rPr>
          <w:rFonts w:ascii="Arial" w:hAnsi="Arial" w:cs="Arial"/>
          <w:spacing w:val="-5"/>
          <w:sz w:val="14"/>
          <w:szCs w:val="14"/>
        </w:rPr>
        <w:t xml:space="preserve">dodatkowego wynagrodzenia </w:t>
      </w:r>
      <w:bookmarkEnd w:id="0"/>
      <w:r w:rsidRPr="00472476">
        <w:rPr>
          <w:rFonts w:ascii="Arial" w:hAnsi="Arial" w:cs="Arial"/>
          <w:spacing w:val="-5"/>
          <w:sz w:val="14"/>
          <w:szCs w:val="14"/>
        </w:rPr>
        <w:t>w związku z realizacją zapisów rozporządzenia Ministra Zdrowia w sprawie ogólnych warunków umów o udzielanie świadczeń opieki zdrowotnej z dnia 8 września 2015 r. (t.j.Dz.U.2020.320) oraz treścią art.19 ustawy z dnia 27 listopada 2020 r. o zmianie niektórych ustaw w celu zapewnienia w okresie ogłoszenia stanu zagrożenia epidemicznego lub stanu epidemii kadr medycznych (Dz.U.2020.2401, z późn. zm.)</w:t>
      </w:r>
      <w:bookmarkEnd w:id="1"/>
    </w:p>
    <w:p w14:paraId="72C37E46" w14:textId="619353BA" w:rsidR="002936C9" w:rsidRDefault="002936C9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59525FBE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1D5A56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położnictwa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1D5A56">
        <w:rPr>
          <w:rFonts w:ascii="Arial" w:eastAsiaTheme="minorEastAsia" w:hAnsi="Arial" w:cs="Arial"/>
          <w:sz w:val="16"/>
          <w:szCs w:val="16"/>
          <w:lang w:eastAsia="pl-PL"/>
        </w:rPr>
        <w:t>Tytuł położnej/położnego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specjalisty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3D41E99B" w:rsidR="0085447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24ABC729" w14:textId="77777777" w:rsidR="005F6B03" w:rsidRPr="00D80E91" w:rsidRDefault="005F6B03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82FDEC7" w14:textId="77777777" w:rsidR="001D5A56" w:rsidRDefault="001D5A56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F826191" w14:textId="77777777" w:rsidR="001D5A56" w:rsidRDefault="001D5A56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77E5D961" w14:textId="77777777" w:rsidR="001D5A56" w:rsidRDefault="001D5A56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7D1590C" w14:textId="77777777" w:rsidR="001D5A56" w:rsidRDefault="001D5A56" w:rsidP="001F35BA">
      <w:pPr>
        <w:spacing w:after="0" w:line="240" w:lineRule="auto"/>
        <w:rPr>
          <w:rFonts w:ascii="Arial" w:hAnsi="Arial" w:cs="Arial"/>
          <w:b/>
          <w:sz w:val="16"/>
        </w:rPr>
      </w:pPr>
      <w:bookmarkStart w:id="2" w:name="_GoBack"/>
      <w:bookmarkEnd w:id="2"/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lastRenderedPageBreak/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3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1B349D60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152D4993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4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4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5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5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A434A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3437B"/>
    <w:rsid w:val="001402D9"/>
    <w:rsid w:val="00147282"/>
    <w:rsid w:val="00177CFA"/>
    <w:rsid w:val="0018706B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5A56"/>
    <w:rsid w:val="001D7663"/>
    <w:rsid w:val="001E37EE"/>
    <w:rsid w:val="001F35BA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422E4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1E0A"/>
    <w:rsid w:val="005129CF"/>
    <w:rsid w:val="00513A75"/>
    <w:rsid w:val="00527991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5F6B03"/>
    <w:rsid w:val="00606ADE"/>
    <w:rsid w:val="00626C79"/>
    <w:rsid w:val="006270EA"/>
    <w:rsid w:val="006360C2"/>
    <w:rsid w:val="00640D2E"/>
    <w:rsid w:val="00645991"/>
    <w:rsid w:val="00656375"/>
    <w:rsid w:val="0067537D"/>
    <w:rsid w:val="0069240D"/>
    <w:rsid w:val="006A552B"/>
    <w:rsid w:val="006B2DA9"/>
    <w:rsid w:val="007148FE"/>
    <w:rsid w:val="00724109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052BF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86176"/>
    <w:rsid w:val="00B8640A"/>
    <w:rsid w:val="00BD1191"/>
    <w:rsid w:val="00BD14A4"/>
    <w:rsid w:val="00BD6457"/>
    <w:rsid w:val="00BE18E8"/>
    <w:rsid w:val="00BE6116"/>
    <w:rsid w:val="00BE7384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7957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015C8-324F-4676-BC57-929978F9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1028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18</cp:revision>
  <cp:lastPrinted>2021-09-08T08:02:00Z</cp:lastPrinted>
  <dcterms:created xsi:type="dcterms:W3CDTF">2020-12-07T08:41:00Z</dcterms:created>
  <dcterms:modified xsi:type="dcterms:W3CDTF">2021-09-08T08:03:00Z</dcterms:modified>
</cp:coreProperties>
</file>