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6A1332D3" w14:textId="77777777" w:rsidR="00774024" w:rsidRDefault="00774024" w:rsidP="00774024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0FDE7B1" w14:textId="77777777" w:rsidR="006A1FEA" w:rsidRPr="009D59D9" w:rsidRDefault="006A1FEA" w:rsidP="006A1FEA">
      <w:pPr>
        <w:pBdr>
          <w:bottom w:val="single" w:sz="4" w:space="1" w:color="auto"/>
        </w:pBdr>
        <w:spacing w:after="0" w:line="240" w:lineRule="auto"/>
        <w:ind w:left="1985" w:hanging="1985"/>
        <w:rPr>
          <w:rFonts w:ascii="Arial" w:hAnsi="Arial" w:cs="Arial"/>
          <w:b/>
          <w:i/>
        </w:rPr>
      </w:pPr>
      <w:r w:rsidRPr="00A73764">
        <w:rPr>
          <w:rFonts w:ascii="Arial" w:hAnsi="Arial" w:cs="Arial"/>
          <w:b/>
          <w:iCs/>
        </w:rPr>
        <w:t xml:space="preserve">Zakres: </w:t>
      </w:r>
      <w:r>
        <w:rPr>
          <w:rFonts w:ascii="Arial" w:hAnsi="Arial" w:cs="Arial"/>
          <w:b/>
        </w:rPr>
        <w:t>Urologia – lekarz Oddziału Urologii i Onkologii Urologicznej</w:t>
      </w:r>
      <w:r w:rsidRPr="009D59D9">
        <w:rPr>
          <w:rFonts w:ascii="Arial" w:hAnsi="Arial" w:cs="Arial"/>
          <w:b/>
        </w:rPr>
        <w:t xml:space="preserve"> (Szpital Św. Rodziny)</w:t>
      </w:r>
      <w:r>
        <w:rPr>
          <w:rFonts w:ascii="Arial" w:hAnsi="Arial" w:cs="Arial"/>
          <w:b/>
          <w:i/>
        </w:rPr>
        <w:t xml:space="preserve"> </w:t>
      </w:r>
    </w:p>
    <w:p w14:paraId="27AE29E0" w14:textId="77777777" w:rsidR="006A1FEA" w:rsidRDefault="006A1FEA" w:rsidP="006A1FEA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A73764">
        <w:rPr>
          <w:rFonts w:ascii="Arial" w:hAnsi="Arial" w:cs="Arial"/>
          <w:b/>
          <w:i/>
        </w:rPr>
        <w:t xml:space="preserve">Wymagania: </w:t>
      </w:r>
      <w:r w:rsidRPr="009D59D9">
        <w:rPr>
          <w:rFonts w:ascii="Arial" w:hAnsi="Arial" w:cs="Arial"/>
          <w:b/>
        </w:rPr>
        <w:t xml:space="preserve">Lekarz posiadający specjalizację II stopnia lub tytuł specjalisty w zakresie </w:t>
      </w:r>
      <w:r>
        <w:rPr>
          <w:rFonts w:ascii="Arial" w:hAnsi="Arial" w:cs="Arial"/>
          <w:b/>
        </w:rPr>
        <w:t>urologii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77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6A1FEA" w:rsidRPr="00835457" w14:paraId="40C799BD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6A1FEA" w:rsidRPr="00835457" w:rsidRDefault="006A1FEA" w:rsidP="006A1F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DE8608A" w14:textId="51F89B42" w:rsidR="006A1FEA" w:rsidRPr="00835457" w:rsidRDefault="006A1FEA" w:rsidP="006A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nie mieszcząca się w tzw. „pakiecie onkologicznym”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77777777" w:rsidR="006A1FEA" w:rsidRPr="00835457" w:rsidRDefault="006A1FEA" w:rsidP="006A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0A53AD31" w:rsidR="006A1FEA" w:rsidRPr="008F0270" w:rsidRDefault="008F0270" w:rsidP="006A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45 092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77777777" w:rsidR="006A1FEA" w:rsidRPr="00835457" w:rsidRDefault="006A1FEA" w:rsidP="006A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6A1FEA" w:rsidRPr="00835457" w14:paraId="685F29B2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461B068" w14:textId="77777777" w:rsidR="006A1FEA" w:rsidRPr="00835457" w:rsidRDefault="006A1FEA" w:rsidP="006A1F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C70CA1D" w14:textId="5DCA2359" w:rsidR="006A1FEA" w:rsidRPr="00835457" w:rsidRDefault="006A1FEA" w:rsidP="006A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mieszcząca się w tzw. pakiecie onkologicznym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E06A336" w14:textId="0D0A7F81" w:rsidR="006A1FEA" w:rsidRPr="00835457" w:rsidRDefault="006A1FEA" w:rsidP="006A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FB01EF0" w14:textId="60EBC3C6" w:rsidR="006A1FEA" w:rsidRPr="008F0270" w:rsidRDefault="008F0270" w:rsidP="006A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41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29FD29A" w14:textId="21596730" w:rsidR="006A1FEA" w:rsidRPr="00835457" w:rsidRDefault="006A1FEA" w:rsidP="006A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5DA222E7" w14:textId="77777777" w:rsidR="0003597C" w:rsidRDefault="0003597C" w:rsidP="00D71205">
      <w:pPr>
        <w:ind w:left="7371"/>
        <w:jc w:val="center"/>
        <w:rPr>
          <w:rFonts w:ascii="Arial" w:hAnsi="Arial" w:cs="Arial"/>
          <w:i/>
          <w:sz w:val="14"/>
        </w:rPr>
      </w:pPr>
    </w:p>
    <w:p w14:paraId="6B40B24C" w14:textId="77777777" w:rsidR="0003597C" w:rsidRPr="005D3930" w:rsidRDefault="0003597C" w:rsidP="006A1FEA">
      <w:pPr>
        <w:rPr>
          <w:rFonts w:ascii="Arial" w:hAnsi="Arial" w:cs="Arial"/>
          <w:i/>
          <w:sz w:val="20"/>
          <w:lang w:eastAsia="pl-PL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9078FE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08FD-97EE-4E7A-90DF-3160E13E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37</cp:revision>
  <cp:lastPrinted>2021-12-09T07:21:00Z</cp:lastPrinted>
  <dcterms:created xsi:type="dcterms:W3CDTF">2018-07-06T07:43:00Z</dcterms:created>
  <dcterms:modified xsi:type="dcterms:W3CDTF">2021-12-09T07:24:00Z</dcterms:modified>
</cp:coreProperties>
</file>