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2CBCA2F" w14:textId="77777777" w:rsidR="009E348E" w:rsidRPr="001269AE" w:rsidRDefault="009E348E" w:rsidP="009E348E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Medycyna Ratunkowa</w:t>
      </w:r>
      <w:r w:rsidRPr="006E3F0D">
        <w:rPr>
          <w:rFonts w:ascii="Arial" w:hAnsi="Arial" w:cs="Arial"/>
          <w:b/>
          <w:iCs/>
        </w:rPr>
        <w:t xml:space="preserve"> w Izbie Przyjęć</w:t>
      </w:r>
    </w:p>
    <w:p w14:paraId="6F1848A2" w14:textId="77777777" w:rsidR="009E348E" w:rsidRPr="001269AE" w:rsidRDefault="009E348E" w:rsidP="009E348E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>
        <w:rPr>
          <w:rFonts w:ascii="Arial" w:eastAsia="Calibri" w:hAnsi="Arial" w:cs="Arial"/>
          <w:b/>
          <w:lang w:bidi="en-US"/>
        </w:rPr>
        <w:t xml:space="preserve">Lekarz specjalista medycyny ratunkowej lub w trakcie specjalizacji w zakresie medycyny ratunkowej (co najmniej po 2 latach od rozpoczęcia specjalizacji) 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24198936" w:rsidR="00943D97" w:rsidRPr="00EA58C1" w:rsidRDefault="004B1FC8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3B1FAB4" w:rsidR="00943D97" w:rsidRPr="00EA58C1" w:rsidRDefault="009F21C6" w:rsidP="004B1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1FC8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1FC8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48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541-7DBF-432E-B580-BF9306B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44</cp:revision>
  <cp:lastPrinted>2022-03-31T08:19:00Z</cp:lastPrinted>
  <dcterms:created xsi:type="dcterms:W3CDTF">2018-07-06T07:43:00Z</dcterms:created>
  <dcterms:modified xsi:type="dcterms:W3CDTF">2022-03-31T08:19:00Z</dcterms:modified>
</cp:coreProperties>
</file>