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769DA827" w14:textId="77777777" w:rsidR="00664E28" w:rsidRPr="00892DE7" w:rsidRDefault="00664E28" w:rsidP="00664E28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2835" w:hanging="2835"/>
        <w:jc w:val="both"/>
        <w:rPr>
          <w:rFonts w:ascii="Arial" w:hAnsi="Arial" w:cs="Arial"/>
          <w:b/>
        </w:rPr>
      </w:pPr>
      <w:r w:rsidRPr="00892DE7">
        <w:rPr>
          <w:rFonts w:ascii="Arial" w:hAnsi="Arial" w:cs="Arial"/>
          <w:b/>
        </w:rPr>
        <w:t>Zakres:</w:t>
      </w:r>
      <w:r w:rsidRPr="00892DE7">
        <w:rPr>
          <w:rFonts w:ascii="Arial" w:hAnsi="Arial" w:cs="Arial"/>
          <w:b/>
        </w:rPr>
        <w:tab/>
        <w:t xml:space="preserve">Urologia – </w:t>
      </w:r>
      <w:r w:rsidRPr="00892DE7">
        <w:rPr>
          <w:rFonts w:ascii="Arial" w:hAnsi="Arial" w:cs="Arial"/>
          <w:b/>
        </w:rPr>
        <w:fldChar w:fldCharType="begin"/>
      </w:r>
      <w:r w:rsidRPr="00892DE7">
        <w:rPr>
          <w:rFonts w:ascii="Arial" w:hAnsi="Arial" w:cs="Arial"/>
          <w:b/>
        </w:rPr>
        <w:instrText xml:space="preserve"> MERGEFIELD F4 </w:instrText>
      </w:r>
      <w:r w:rsidRPr="00892DE7">
        <w:rPr>
          <w:rFonts w:ascii="Arial" w:hAnsi="Arial" w:cs="Arial"/>
          <w:b/>
        </w:rPr>
        <w:fldChar w:fldCharType="separate"/>
      </w:r>
      <w:r w:rsidRPr="00892DE7">
        <w:rPr>
          <w:rFonts w:ascii="Arial" w:hAnsi="Arial" w:cs="Arial"/>
          <w:b/>
          <w:noProof/>
        </w:rPr>
        <w:t>lekarz Poradni</w:t>
      </w:r>
      <w:r w:rsidRPr="00892DE7">
        <w:rPr>
          <w:rFonts w:ascii="Arial" w:hAnsi="Arial" w:cs="Arial"/>
          <w:b/>
        </w:rPr>
        <w:fldChar w:fldCharType="end"/>
      </w:r>
      <w:r w:rsidRPr="00892DE7">
        <w:rPr>
          <w:rFonts w:ascii="Arial" w:hAnsi="Arial" w:cs="Arial"/>
          <w:b/>
        </w:rPr>
        <w:t xml:space="preserve"> Urologicznej</w:t>
      </w:r>
    </w:p>
    <w:p w14:paraId="1948D19D" w14:textId="77777777" w:rsidR="00664E28" w:rsidRPr="00892DE7" w:rsidRDefault="00664E28" w:rsidP="00664E28">
      <w:pPr>
        <w:spacing w:after="0" w:line="240" w:lineRule="auto"/>
        <w:ind w:left="1418" w:hanging="1418"/>
        <w:contextualSpacing/>
        <w:jc w:val="both"/>
        <w:rPr>
          <w:rFonts w:ascii="Arial" w:hAnsi="Arial" w:cs="Arial"/>
          <w:b/>
          <w:i/>
        </w:rPr>
      </w:pPr>
      <w:r w:rsidRPr="00892DE7">
        <w:rPr>
          <w:rFonts w:ascii="Arial" w:hAnsi="Arial" w:cs="Arial"/>
          <w:b/>
          <w:i/>
          <w:color w:val="000000"/>
        </w:rPr>
        <w:t xml:space="preserve">Wymagania: </w:t>
      </w:r>
      <w:r w:rsidRPr="00892DE7">
        <w:rPr>
          <w:rFonts w:ascii="Arial" w:hAnsi="Arial" w:cs="Arial"/>
          <w:b/>
          <w:i/>
        </w:rPr>
        <w:t>Lekarz posiadający specjalizację II stopnia lub tytuł specjalisty w</w:t>
      </w:r>
      <w:r>
        <w:rPr>
          <w:rFonts w:ascii="Arial" w:hAnsi="Arial" w:cs="Arial"/>
          <w:b/>
          <w:i/>
        </w:rPr>
        <w:t> </w:t>
      </w:r>
      <w:r w:rsidRPr="00892DE7">
        <w:rPr>
          <w:rFonts w:ascii="Arial" w:hAnsi="Arial" w:cs="Arial"/>
          <w:b/>
          <w:i/>
        </w:rPr>
        <w:t>zakresie urologii</w:t>
      </w:r>
    </w:p>
    <w:p w14:paraId="554C3A89" w14:textId="77777777" w:rsidR="001F22C1" w:rsidRDefault="001F22C1" w:rsidP="001F22C1">
      <w:pPr>
        <w:spacing w:after="0" w:line="240" w:lineRule="auto"/>
        <w:ind w:left="1134" w:hanging="1134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4E61352A" w14:textId="77777777" w:rsidR="00FE7AA1" w:rsidRDefault="00FE7AA1" w:rsidP="001F22C1">
      <w:pPr>
        <w:spacing w:after="0" w:line="240" w:lineRule="auto"/>
        <w:ind w:left="1134" w:hanging="1134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24174B6" w14:textId="77777777" w:rsidR="00FE7AA1" w:rsidRPr="001F22C1" w:rsidRDefault="00FE7AA1" w:rsidP="001F22C1">
      <w:pPr>
        <w:spacing w:after="0" w:line="240" w:lineRule="auto"/>
        <w:ind w:left="1134" w:hanging="1134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6F98376F" w14:textId="77777777" w:rsidR="00C351FF" w:rsidRPr="00835457" w:rsidRDefault="00C351FF" w:rsidP="000350A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7"/>
        <w:gridCol w:w="4459"/>
        <w:gridCol w:w="2823"/>
        <w:gridCol w:w="2057"/>
      </w:tblGrid>
      <w:tr w:rsidR="000350A4" w:rsidRPr="00766634" w14:paraId="27A15B89" w14:textId="77777777" w:rsidTr="00664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5664D00" w14:textId="77777777" w:rsidR="000350A4" w:rsidRPr="00766634" w:rsidRDefault="000350A4" w:rsidP="009F4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59" w:type="dxa"/>
            <w:vAlign w:val="center"/>
          </w:tcPr>
          <w:p w14:paraId="50A4D66F" w14:textId="5545A1ED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76663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23" w:type="dxa"/>
            <w:vAlign w:val="center"/>
          </w:tcPr>
          <w:p w14:paraId="5EC34D91" w14:textId="77777777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057" w:type="dxa"/>
            <w:vAlign w:val="center"/>
          </w:tcPr>
          <w:p w14:paraId="0583AD70" w14:textId="676F2E1F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Stawka oferowana (zł)</w:t>
            </w:r>
            <w:r w:rsidR="003106AC"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3106AC" w:rsidRPr="000449DB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</w:tr>
      <w:tr w:rsidR="000350A4" w:rsidRPr="00766634" w14:paraId="7B4FAFB7" w14:textId="77777777" w:rsidTr="00664E28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744152EF" w14:textId="77777777" w:rsidR="000350A4" w:rsidRPr="00766634" w:rsidRDefault="000350A4" w:rsidP="009F4BC2">
            <w:pPr>
              <w:rPr>
                <w:rFonts w:ascii="Arial" w:hAnsi="Arial" w:cs="Arial"/>
                <w:sz w:val="18"/>
                <w:szCs w:val="18"/>
              </w:rPr>
            </w:pPr>
            <w:r w:rsidRPr="007666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9" w:type="dxa"/>
            <w:vAlign w:val="center"/>
          </w:tcPr>
          <w:p w14:paraId="0917958F" w14:textId="043DE292" w:rsidR="000350A4" w:rsidRPr="00766634" w:rsidRDefault="00FE7AA1" w:rsidP="00FE7A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E7AA1">
              <w:rPr>
                <w:rFonts w:ascii="Arial" w:hAnsi="Arial" w:cs="Arial"/>
                <w:sz w:val="18"/>
                <w:szCs w:val="18"/>
              </w:rPr>
              <w:t>Usługa ambulatoryjna w postaci procedury o kodzie grupy Z111 - Pozaustrojowa litotrypsja ultradźwiękami [E</w:t>
            </w:r>
            <w:r>
              <w:rPr>
                <w:rFonts w:ascii="Arial" w:hAnsi="Arial" w:cs="Arial"/>
                <w:sz w:val="18"/>
                <w:szCs w:val="18"/>
              </w:rPr>
              <w:t>SWL] nerki/ moczowodu/ pęcherza</w:t>
            </w:r>
          </w:p>
        </w:tc>
        <w:tc>
          <w:tcPr>
            <w:tcW w:w="2823" w:type="dxa"/>
            <w:vAlign w:val="center"/>
          </w:tcPr>
          <w:p w14:paraId="68D156CE" w14:textId="77777777" w:rsidR="000350A4" w:rsidRPr="00446C54" w:rsidRDefault="000350A4" w:rsidP="009F4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446C54">
              <w:rPr>
                <w:rFonts w:ascii="Arial" w:hAnsi="Arial" w:cs="Arial"/>
                <w:sz w:val="16"/>
                <w:szCs w:val="16"/>
              </w:rPr>
              <w:t>…………… pkt./miesiąc</w:t>
            </w:r>
          </w:p>
        </w:tc>
        <w:tc>
          <w:tcPr>
            <w:tcW w:w="2057" w:type="dxa"/>
            <w:vAlign w:val="center"/>
          </w:tcPr>
          <w:p w14:paraId="41FBFE18" w14:textId="77777777" w:rsidR="000350A4" w:rsidRPr="00446C54" w:rsidRDefault="000350A4" w:rsidP="009F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  <w:tr w:rsidR="00FE7AA1" w:rsidRPr="00766634" w14:paraId="4E4695F4" w14:textId="77777777" w:rsidTr="00664E28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DB958EE" w14:textId="04F37F45" w:rsidR="00FE7AA1" w:rsidRPr="00766634" w:rsidRDefault="00FE7AA1" w:rsidP="00FE7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59" w:type="dxa"/>
            <w:vAlign w:val="center"/>
          </w:tcPr>
          <w:p w14:paraId="2A95782E" w14:textId="3BF345CC" w:rsidR="00FE7AA1" w:rsidRPr="00FE7AA1" w:rsidRDefault="00FE7AA1" w:rsidP="00FE7AA1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E7AA1">
              <w:rPr>
                <w:rFonts w:ascii="Arial" w:hAnsi="Arial" w:cs="Arial"/>
                <w:sz w:val="18"/>
                <w:szCs w:val="18"/>
              </w:rPr>
              <w:t>Usługa ambulatoryjna w postaci procedury o kodzie Z72 - Przezcewkowa termoterapia mikrofalowa stercza (TUMT)</w:t>
            </w:r>
          </w:p>
        </w:tc>
        <w:tc>
          <w:tcPr>
            <w:tcW w:w="2823" w:type="dxa"/>
            <w:vAlign w:val="center"/>
          </w:tcPr>
          <w:p w14:paraId="43304EC2" w14:textId="5C70463E" w:rsidR="00FE7AA1" w:rsidRPr="00446C54" w:rsidRDefault="00FE7AA1" w:rsidP="00FE7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446C54">
              <w:rPr>
                <w:rFonts w:ascii="Arial" w:hAnsi="Arial" w:cs="Arial"/>
                <w:sz w:val="16"/>
                <w:szCs w:val="16"/>
              </w:rPr>
              <w:t>…………… pkt./miesiąc</w:t>
            </w:r>
          </w:p>
        </w:tc>
        <w:tc>
          <w:tcPr>
            <w:tcW w:w="2057" w:type="dxa"/>
            <w:vAlign w:val="center"/>
          </w:tcPr>
          <w:p w14:paraId="2F4A3E59" w14:textId="5A439549" w:rsidR="00FE7AA1" w:rsidRPr="00446C54" w:rsidRDefault="00FE7AA1" w:rsidP="00FE7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</w:tbl>
    <w:p w14:paraId="52A81913" w14:textId="631EF753" w:rsidR="000449DB" w:rsidRPr="00FE7AA1" w:rsidRDefault="006B4A5C" w:rsidP="00FE7AA1">
      <w:pPr>
        <w:spacing w:before="40" w:after="0" w:line="240" w:lineRule="auto"/>
        <w:ind w:left="851" w:hanging="851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0449DB">
        <w:rPr>
          <w:rStyle w:val="Pogrubienie"/>
          <w:rFonts w:ascii="Arial" w:hAnsi="Arial" w:cs="Arial"/>
          <w:sz w:val="18"/>
        </w:rPr>
        <w:t xml:space="preserve"> 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="00057B83" w:rsidRPr="000449DB">
        <w:rPr>
          <w:rStyle w:val="Pogrubienie"/>
          <w:rFonts w:ascii="Arial" w:hAnsi="Arial" w:cs="Arial"/>
          <w:sz w:val="18"/>
          <w:vertAlign w:val="superscript"/>
        </w:rPr>
        <w:t>)</w:t>
      </w:r>
      <w:r w:rsidRPr="005D3930">
        <w:rPr>
          <w:rStyle w:val="Pogrubienie"/>
          <w:rFonts w:ascii="Arial" w:hAnsi="Arial" w:cs="Arial"/>
          <w:sz w:val="18"/>
        </w:rPr>
        <w:t xml:space="preserve"> </w:t>
      </w:r>
      <w:r w:rsidR="000449DB">
        <w:rPr>
          <w:rStyle w:val="Pogrubienie"/>
          <w:rFonts w:ascii="Arial" w:hAnsi="Arial" w:cs="Arial"/>
          <w:b w:val="0"/>
          <w:sz w:val="16"/>
          <w:szCs w:val="16"/>
        </w:rPr>
        <w:t>b</w:t>
      </w:r>
      <w:r w:rsidRPr="000449DB">
        <w:rPr>
          <w:rStyle w:val="Pogrubienie"/>
          <w:rFonts w:ascii="Arial" w:hAnsi="Arial" w:cs="Arial"/>
          <w:b w:val="0"/>
          <w:sz w:val="16"/>
          <w:szCs w:val="16"/>
        </w:rPr>
        <w:t xml:space="preserve">ezwzględnie, pod rygorem nieważności oferty, należy </w:t>
      </w:r>
      <w:r w:rsidR="00C67EC2" w:rsidRPr="000449DB">
        <w:rPr>
          <w:rStyle w:val="Pogrubienie"/>
          <w:rFonts w:ascii="Arial" w:hAnsi="Arial" w:cs="Arial"/>
          <w:b w:val="0"/>
          <w:sz w:val="16"/>
          <w:szCs w:val="16"/>
        </w:rPr>
        <w:t>wskazać szacowaną ilość oferowanych usług powyżej zera oraz</w:t>
      </w:r>
      <w:r w:rsidR="009672C4" w:rsidRPr="000449DB">
        <w:rPr>
          <w:rStyle w:val="Pogrubienie"/>
          <w:rFonts w:ascii="Arial" w:hAnsi="Arial" w:cs="Arial"/>
          <w:b w:val="0"/>
          <w:sz w:val="16"/>
          <w:szCs w:val="16"/>
        </w:rPr>
        <w:t> </w:t>
      </w:r>
      <w:r w:rsidR="00C67EC2" w:rsidRPr="000449DB">
        <w:rPr>
          <w:rStyle w:val="Pogrubienie"/>
          <w:rFonts w:ascii="Arial" w:hAnsi="Arial" w:cs="Arial"/>
          <w:b w:val="0"/>
          <w:sz w:val="16"/>
          <w:szCs w:val="16"/>
        </w:rPr>
        <w:t xml:space="preserve">zaoferować stawkę </w:t>
      </w:r>
      <w:r w:rsidRPr="000449DB">
        <w:rPr>
          <w:rStyle w:val="Pogrubienie"/>
          <w:rFonts w:ascii="Arial" w:hAnsi="Arial" w:cs="Arial"/>
          <w:b w:val="0"/>
          <w:sz w:val="16"/>
          <w:szCs w:val="16"/>
        </w:rPr>
        <w:t>dla każdej usługi w powyższej tabeli.</w:t>
      </w:r>
    </w:p>
    <w:p w14:paraId="0F1BBB5B" w14:textId="77777777" w:rsidR="00774491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7C4DE7A5" w14:textId="77777777" w:rsidR="00FB5D49" w:rsidRPr="006B7819" w:rsidRDefault="00FB5D49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585AB8EC" w14:textId="77777777" w:rsidR="004B12DA" w:rsidRDefault="004B12DA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39903E03" w14:textId="0546AB9F" w:rsidR="004B12DA" w:rsidRPr="000449DB" w:rsidRDefault="00916D0F" w:rsidP="000449DB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36030704" w14:textId="77777777" w:rsidR="00FE7AA1" w:rsidRDefault="00FE7AA1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2D30F274" w14:textId="77777777" w:rsidR="00FE7AA1" w:rsidRDefault="00FE7AA1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49D2295A" w14:textId="77777777" w:rsidR="00FE7AA1" w:rsidRDefault="00FE7AA1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bookmarkStart w:id="0" w:name="_GoBack"/>
      <w:bookmarkEnd w:id="0"/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574A90E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8B5A2B">
        <w:rPr>
          <w:rFonts w:ascii="Arial" w:eastAsia="Times New Roman" w:hAnsi="Arial" w:cs="Arial"/>
          <w:sz w:val="16"/>
          <w:szCs w:val="16"/>
          <w:lang w:eastAsia="pl-PL"/>
        </w:rPr>
        <w:t>ul. Adama Wrzoska 1</w:t>
      </w:r>
    </w:p>
    <w:p w14:paraId="02E2CDE6" w14:textId="0621CC33" w:rsidR="005D3930" w:rsidRPr="00197E63" w:rsidRDefault="008B5A2B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="005D3930"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="005D3930"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="005D3930"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360DE8B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8B5A2B">
        <w:rPr>
          <w:rFonts w:ascii="Arial" w:eastAsia="Times New Roman" w:hAnsi="Arial" w:cs="Arial"/>
          <w:sz w:val="16"/>
          <w:szCs w:val="16"/>
          <w:lang w:eastAsia="pl-PL"/>
        </w:rPr>
        <w:t>ul. 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6808C898" w:rsidR="005D3930" w:rsidRPr="00197E63" w:rsidRDefault="008B5A2B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="005D3930"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="005D3930"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="005D3930"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FB5D49">
      <w:pPr>
        <w:spacing w:after="0" w:line="240" w:lineRule="auto"/>
        <w:ind w:left="4536" w:firstLine="1134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FB5D49">
      <w:pPr>
        <w:ind w:left="4536" w:firstLine="1134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E451D"/>
    <w:multiLevelType w:val="hybridMultilevel"/>
    <w:tmpl w:val="C6262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0A4"/>
    <w:rsid w:val="0003597C"/>
    <w:rsid w:val="000449DB"/>
    <w:rsid w:val="00045CBB"/>
    <w:rsid w:val="000545D4"/>
    <w:rsid w:val="00057B83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3B33"/>
    <w:rsid w:val="001B42FA"/>
    <w:rsid w:val="001C63B2"/>
    <w:rsid w:val="001D7663"/>
    <w:rsid w:val="001F22C1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106A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0342E"/>
    <w:rsid w:val="00416F33"/>
    <w:rsid w:val="00434631"/>
    <w:rsid w:val="004372CD"/>
    <w:rsid w:val="00450936"/>
    <w:rsid w:val="00450F3B"/>
    <w:rsid w:val="00495D75"/>
    <w:rsid w:val="004B12DA"/>
    <w:rsid w:val="004B2224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07B3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64E28"/>
    <w:rsid w:val="0069240D"/>
    <w:rsid w:val="006A1FEA"/>
    <w:rsid w:val="006A251E"/>
    <w:rsid w:val="006A552B"/>
    <w:rsid w:val="006B4A5C"/>
    <w:rsid w:val="006B7819"/>
    <w:rsid w:val="006C7A1A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A7A68"/>
    <w:rsid w:val="008B5A2B"/>
    <w:rsid w:val="008D130C"/>
    <w:rsid w:val="008E512A"/>
    <w:rsid w:val="008E73F8"/>
    <w:rsid w:val="008F0270"/>
    <w:rsid w:val="008F58AA"/>
    <w:rsid w:val="00903063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CB6"/>
    <w:rsid w:val="00A84F45"/>
    <w:rsid w:val="00B03E77"/>
    <w:rsid w:val="00B11993"/>
    <w:rsid w:val="00B11B77"/>
    <w:rsid w:val="00B16FD1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90720"/>
    <w:rsid w:val="00CA7855"/>
    <w:rsid w:val="00CB6C20"/>
    <w:rsid w:val="00D121EA"/>
    <w:rsid w:val="00D22E54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45448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B5D49"/>
    <w:rsid w:val="00FE610E"/>
    <w:rsid w:val="00FE72E3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625F-4FE2-4B7D-B821-2D0DCC96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63</cp:revision>
  <cp:lastPrinted>2022-05-04T11:46:00Z</cp:lastPrinted>
  <dcterms:created xsi:type="dcterms:W3CDTF">2018-07-06T07:43:00Z</dcterms:created>
  <dcterms:modified xsi:type="dcterms:W3CDTF">2022-05-27T06:32:00Z</dcterms:modified>
</cp:coreProperties>
</file>