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A050BE3" w14:textId="053995B2" w:rsidR="004B5E8D" w:rsidRPr="00CB2E52" w:rsidRDefault="004B5E8D" w:rsidP="004B5E8D">
      <w:pPr>
        <w:pBdr>
          <w:bottom w:val="single" w:sz="4" w:space="1" w:color="auto"/>
        </w:pBd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2E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Zakres: </w:t>
      </w:r>
      <w:r w:rsidRPr="00CB2E52">
        <w:rPr>
          <w:rFonts w:ascii="Arial" w:hAnsi="Arial" w:cs="Arial"/>
          <w:b/>
          <w:sz w:val="20"/>
          <w:szCs w:val="20"/>
          <w:lang w:bidi="en-US"/>
        </w:rPr>
        <w:t>Lekarz w Oddziale Anestezjologii i Intensywnej Terapii, na Bloku Operacyjnym</w:t>
      </w:r>
      <w:r>
        <w:rPr>
          <w:rFonts w:ascii="Arial" w:hAnsi="Arial" w:cs="Arial"/>
          <w:b/>
          <w:sz w:val="20"/>
          <w:szCs w:val="20"/>
          <w:lang w:bidi="en-US"/>
        </w:rPr>
        <w:t xml:space="preserve"> i w </w:t>
      </w:r>
      <w:r w:rsidRPr="00CB2E52">
        <w:rPr>
          <w:rFonts w:ascii="Arial" w:hAnsi="Arial" w:cs="Arial"/>
          <w:b/>
          <w:sz w:val="20"/>
          <w:szCs w:val="20"/>
          <w:lang w:bidi="en-US"/>
        </w:rPr>
        <w:t>Dziale Operacyjno-Pooperacyjnym</w:t>
      </w:r>
    </w:p>
    <w:p w14:paraId="2EA5F8A7" w14:textId="518F3FA7" w:rsidR="004B5E8D" w:rsidRPr="00CB2E52" w:rsidRDefault="004B5E8D" w:rsidP="00723AD0">
      <w:pPr>
        <w:pBdr>
          <w:top w:val="single" w:sz="4" w:space="1" w:color="auto"/>
        </w:pBdr>
        <w:spacing w:after="0" w:line="240" w:lineRule="auto"/>
        <w:ind w:left="1418" w:hanging="1418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CB2E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Wymagania: </w:t>
      </w:r>
      <w:r w:rsidR="00BC131C" w:rsidRPr="00BC131C">
        <w:rPr>
          <w:rFonts w:ascii="Arial" w:eastAsia="Calibri" w:hAnsi="Arial" w:cs="Arial"/>
          <w:b/>
          <w:sz w:val="20"/>
          <w:szCs w:val="20"/>
          <w:lang w:bidi="en-US"/>
        </w:rPr>
        <w:t>lekarz oddziału posiadający tytuł specjalisty w zakresie anestezjologii i intensywnej terapii</w:t>
      </w:r>
    </w:p>
    <w:p w14:paraId="26570A7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……………….…………………………………………….….……......................................................................................</w:t>
      </w:r>
    </w:p>
    <w:p w14:paraId="743821D5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</w:t>
      </w:r>
      <w:bookmarkStart w:id="0" w:name="_GoBack"/>
      <w:bookmarkEnd w:id="0"/>
      <w:r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</w:t>
      </w:r>
    </w:p>
    <w:p w14:paraId="2876DC98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72F9829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912DC39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</w:t>
      </w:r>
    </w:p>
    <w:p w14:paraId="1397781C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4E79840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..........................................................................................................</w:t>
      </w:r>
    </w:p>
    <w:p w14:paraId="33C88D11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D89966" w14:textId="77777777" w:rsidR="008F59E3" w:rsidRDefault="008F59E3" w:rsidP="008F59E3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......................................................................, telefon kontaktowy: ......................................................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173AE8" w:rsidRPr="00835457" w14:paraId="13B8DCE7" w14:textId="77777777" w:rsidTr="0018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C8F7A8" w14:textId="77777777" w:rsidR="00173AE8" w:rsidRPr="00835457" w:rsidRDefault="00173AE8" w:rsidP="001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ED1E48F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3A3DF4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667AB28" w14:textId="77777777" w:rsidR="00173AE8" w:rsidRPr="00835457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21DFE7D" w14:textId="77777777" w:rsidR="00173AE8" w:rsidRPr="00766634" w:rsidRDefault="00173AE8" w:rsidP="0018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B5E8D" w:rsidRPr="00835457" w14:paraId="470CF4E5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FF3514" w14:textId="77777777" w:rsidR="004B5E8D" w:rsidRPr="00C8180D" w:rsidRDefault="004B5E8D" w:rsidP="004B5E8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8180D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AA40BB9" w14:textId="51219163" w:rsidR="004B5E8D" w:rsidRPr="004B5E8D" w:rsidRDefault="004B5E8D" w:rsidP="004B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Godziny świadczenia usług w dni robocze od 7.00 do 15.00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2626850" w14:textId="77777777" w:rsidR="004B5E8D" w:rsidRPr="00CC4F0E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4489011" w14:textId="375588DA" w:rsidR="004B5E8D" w:rsidRDefault="005F6D67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ECBAF32" w14:textId="77777777" w:rsidR="004B5E8D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4B5E8D" w:rsidRPr="00835457" w14:paraId="277A6410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ACA1145" w14:textId="2C03D2F9" w:rsidR="004B5E8D" w:rsidRPr="00C8180D" w:rsidRDefault="004B5E8D" w:rsidP="004B5E8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8180D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FD35ED5" w14:textId="77777777" w:rsidR="004B5E8D" w:rsidRPr="004B5E8D" w:rsidRDefault="004B5E8D" w:rsidP="004B5E8D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Godziny świadczenia usług w dni robocze od 15.00 do 7.00</w:t>
            </w:r>
          </w:p>
          <w:p w14:paraId="3AE9B904" w14:textId="77777777" w:rsidR="004B5E8D" w:rsidRPr="004B5E8D" w:rsidRDefault="004B5E8D" w:rsidP="004B5E8D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(wartość jednej godziny obowiązuje po wykonaniu do czterech </w:t>
            </w:r>
          </w:p>
          <w:p w14:paraId="550543E8" w14:textId="336BABAA" w:rsidR="004B5E8D" w:rsidRPr="004B5E8D" w:rsidRDefault="004B5E8D" w:rsidP="004B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16- godzinnych świadczeń w nieprzerwanym ciągu w miesiącu)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0AEBD4" w14:textId="54BBC31A" w:rsidR="004B5E8D" w:rsidRPr="00CC4F0E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0607F9" w14:textId="676FDC79" w:rsidR="004B5E8D" w:rsidRDefault="005F6D67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E6C9AC5" w14:textId="4238AB57" w:rsidR="004B5E8D" w:rsidRPr="00446C54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4B5E8D" w:rsidRPr="00835457" w14:paraId="7EB4A55F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50AD5DA" w14:textId="1F76DFD4" w:rsidR="004B5E8D" w:rsidRPr="00C8180D" w:rsidRDefault="004B5E8D" w:rsidP="004B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A57119" w14:textId="77777777" w:rsidR="004B5E8D" w:rsidRPr="004B5E8D" w:rsidRDefault="004B5E8D" w:rsidP="004B5E8D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Godziny świadczenia usług w dni robocze od 15.00 do 7.00</w:t>
            </w:r>
          </w:p>
          <w:p w14:paraId="19F0ABD8" w14:textId="77777777" w:rsidR="004B5E8D" w:rsidRPr="004B5E8D" w:rsidRDefault="004B5E8D" w:rsidP="004B5E8D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(wartość jednej godziny obowiązuje po wykonaniu od pięciu </w:t>
            </w:r>
          </w:p>
          <w:p w14:paraId="7BBACC1B" w14:textId="40FD3631" w:rsidR="004B5E8D" w:rsidRPr="004B5E8D" w:rsidRDefault="004B5E8D" w:rsidP="004B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16-godzinnych świadczeń w nieprzerwanym ciągu w miesiącu)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83525B0" w14:textId="016C3817" w:rsidR="004B5E8D" w:rsidRPr="00CC4F0E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9F3B0C5" w14:textId="496A0086" w:rsidR="004B5E8D" w:rsidRDefault="005F6D67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4D15B9E" w14:textId="1F6276DE" w:rsidR="004B5E8D" w:rsidRPr="00446C54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4B5E8D" w:rsidRPr="00835457" w14:paraId="00EF2763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2061DC" w14:textId="70B6DCD6" w:rsidR="004B5E8D" w:rsidRPr="00C8180D" w:rsidRDefault="004B5E8D" w:rsidP="004B5E8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45724CA" w14:textId="4D14BC88" w:rsidR="004B5E8D" w:rsidRPr="004B5E8D" w:rsidRDefault="004B5E8D" w:rsidP="004B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Godziny świadczenia usług w dni świąteczne, soboty, niedziele oraz dni ustawowo wolne od pracy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E2B3A7E" w14:textId="131212DB" w:rsidR="004B5E8D" w:rsidRPr="00CC4F0E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B6FB6D6" w14:textId="02A2E41C" w:rsidR="004B5E8D" w:rsidRDefault="005F6D67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7C5F905" w14:textId="376A24C4" w:rsidR="004B5E8D" w:rsidRPr="00446C54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  <w:tr w:rsidR="004B5E8D" w:rsidRPr="00835457" w14:paraId="3C611C58" w14:textId="77777777" w:rsidTr="0018152D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B014F66" w14:textId="0000D6DA" w:rsidR="004B5E8D" w:rsidRPr="00C8180D" w:rsidRDefault="004B5E8D" w:rsidP="004B5E8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FB48C" w14:textId="2F91993B" w:rsidR="004B5E8D" w:rsidRPr="004B5E8D" w:rsidRDefault="004B5E8D" w:rsidP="004B5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Znieczulenie zewnątrzoponowe ciągłe (ICD9-100.33 znieczulenie zewnątrzoponowe ciągłe od 2 do 4 godzin; ICD9-100.34 znieczulenie zewnątrzoponowe ciągłe powyżej 4 godzin) wykonane jako świadczenie dodatkowe do porodu zakończonego drogami natury i realizowanego w ramach JGP N01, N02, N03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8CE5D6A" w14:textId="12E01292" w:rsidR="004B5E8D" w:rsidRPr="00CC4F0E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FE27D68" w14:textId="3E15A7F7" w:rsidR="004B5E8D" w:rsidRDefault="005F6D67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EF1C6B7" w14:textId="39351A18" w:rsidR="004B5E8D" w:rsidRPr="00446C54" w:rsidRDefault="004B5E8D" w:rsidP="004B5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</w:tbl>
    <w:p w14:paraId="5E942BA8" w14:textId="77777777" w:rsidR="005C0026" w:rsidRDefault="00173AE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 xml:space="preserve">Uwaga*: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Pr="00706BB8">
        <w:rPr>
          <w:rFonts w:ascii="Arial" w:hAnsi="Arial" w:cs="Arial"/>
          <w:spacing w:val="-5"/>
          <w:sz w:val="14"/>
          <w:szCs w:val="14"/>
        </w:rPr>
        <w:t>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3F6472B7" w14:textId="755BC0EB" w:rsidR="00774491" w:rsidRPr="005C0026" w:rsidRDefault="00B34548" w:rsidP="008F59E3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5C0026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0B919AAB" w14:textId="2E53A877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 xml:space="preserve">……………… - wyrażony w dniach (zamawiający zastrzega, że zaoferowany termin płatności nie może być mniejszy niż </w:t>
      </w:r>
      <w:r w:rsidR="00506FE9">
        <w:rPr>
          <w:rFonts w:ascii="Arial" w:hAnsi="Arial" w:cs="Arial"/>
          <w:sz w:val="18"/>
          <w:szCs w:val="18"/>
        </w:rPr>
        <w:t>10</w:t>
      </w:r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53415E5D" w14:textId="77777777" w:rsidR="008330A0" w:rsidRDefault="008330A0" w:rsidP="00433B7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D8B91C8" w14:textId="77777777" w:rsidR="005C0026" w:rsidRDefault="005C0026" w:rsidP="005C002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2D565D3" w14:textId="77777777" w:rsidR="005C0026" w:rsidRPr="00197E63" w:rsidRDefault="005C0026" w:rsidP="005C002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FAFEFF2" w14:textId="77777777" w:rsidR="005C0026" w:rsidRDefault="005C0026" w:rsidP="005C0026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……………………….. 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</w:t>
      </w:r>
    </w:p>
    <w:p w14:paraId="2B94FBC5" w14:textId="77777777" w:rsidR="005C0026" w:rsidRPr="009672C4" w:rsidRDefault="005C0026" w:rsidP="005C0026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ab/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</w:p>
    <w:p w14:paraId="4EDCF125" w14:textId="5C35D85A" w:rsidR="00C46B66" w:rsidRPr="00197E63" w:rsidRDefault="00433B73" w:rsidP="00433B7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lastRenderedPageBreak/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208F1AA8" w14:textId="77777777" w:rsidR="00433B73" w:rsidRPr="00197E63" w:rsidRDefault="00433B73" w:rsidP="00433B7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F7C99EA" w14:textId="3C6E9D5C" w:rsidR="00777111" w:rsidRPr="002F5204" w:rsidRDefault="00433B73" w:rsidP="002F5204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7A97A6B7" w14:textId="070337E2" w:rsidR="002F5204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3D9E9C83" w14:textId="0DCDF639" w:rsidR="00193F70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16B936B" w14:textId="77777777" w:rsidR="008330A0" w:rsidRPr="008330A0" w:rsidRDefault="008330A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E40BC8A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  <w:r w:rsidR="003A775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(Dz.U.2023.1304 t.j.).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1B1E0F6F" w14:textId="3E6457A2" w:rsidR="000F6355" w:rsidRDefault="00B86176" w:rsidP="000F6355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37556C44" w14:textId="3E6457A2" w:rsidR="009D4B7F" w:rsidRPr="000F6355" w:rsidRDefault="009D4B7F" w:rsidP="000F6355">
      <w:pPr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6902428" w14:textId="238197D4" w:rsidR="00B01FB1" w:rsidRPr="008F59E3" w:rsidRDefault="009D4B7F" w:rsidP="008F59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611B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0F6355"/>
    <w:rsid w:val="001056BD"/>
    <w:rsid w:val="001173C0"/>
    <w:rsid w:val="0013437B"/>
    <w:rsid w:val="001402D9"/>
    <w:rsid w:val="00147282"/>
    <w:rsid w:val="00173AE8"/>
    <w:rsid w:val="00177CFA"/>
    <w:rsid w:val="0018706B"/>
    <w:rsid w:val="00193EC3"/>
    <w:rsid w:val="00193F70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E4B27"/>
    <w:rsid w:val="001F35BA"/>
    <w:rsid w:val="002023C4"/>
    <w:rsid w:val="0020761C"/>
    <w:rsid w:val="0021582F"/>
    <w:rsid w:val="00216CAB"/>
    <w:rsid w:val="00220F60"/>
    <w:rsid w:val="0022667F"/>
    <w:rsid w:val="00226A2B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2F5204"/>
    <w:rsid w:val="00302880"/>
    <w:rsid w:val="003067BC"/>
    <w:rsid w:val="0033268C"/>
    <w:rsid w:val="00340C1B"/>
    <w:rsid w:val="00345DE7"/>
    <w:rsid w:val="00353AEC"/>
    <w:rsid w:val="00362573"/>
    <w:rsid w:val="00363414"/>
    <w:rsid w:val="003750EB"/>
    <w:rsid w:val="0038092A"/>
    <w:rsid w:val="00382AF9"/>
    <w:rsid w:val="00391BF2"/>
    <w:rsid w:val="003972BB"/>
    <w:rsid w:val="003A3FB8"/>
    <w:rsid w:val="003A7752"/>
    <w:rsid w:val="003C022C"/>
    <w:rsid w:val="003C6841"/>
    <w:rsid w:val="003D5358"/>
    <w:rsid w:val="003F2D04"/>
    <w:rsid w:val="004004C6"/>
    <w:rsid w:val="00404793"/>
    <w:rsid w:val="00433B7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5E8D"/>
    <w:rsid w:val="004B7CFF"/>
    <w:rsid w:val="004C2FE9"/>
    <w:rsid w:val="004D4395"/>
    <w:rsid w:val="004D4466"/>
    <w:rsid w:val="004E3A7E"/>
    <w:rsid w:val="004E5DD6"/>
    <w:rsid w:val="004E795F"/>
    <w:rsid w:val="004F5A01"/>
    <w:rsid w:val="005010EC"/>
    <w:rsid w:val="00506FE9"/>
    <w:rsid w:val="00511E0A"/>
    <w:rsid w:val="005129CF"/>
    <w:rsid w:val="00513A75"/>
    <w:rsid w:val="00521CF8"/>
    <w:rsid w:val="00526DF5"/>
    <w:rsid w:val="00527991"/>
    <w:rsid w:val="00533EB8"/>
    <w:rsid w:val="00542363"/>
    <w:rsid w:val="005451C9"/>
    <w:rsid w:val="00547384"/>
    <w:rsid w:val="00566B5E"/>
    <w:rsid w:val="0057088E"/>
    <w:rsid w:val="005733A8"/>
    <w:rsid w:val="005858CD"/>
    <w:rsid w:val="0059586B"/>
    <w:rsid w:val="005A1079"/>
    <w:rsid w:val="005A1C01"/>
    <w:rsid w:val="005B48B4"/>
    <w:rsid w:val="005C0026"/>
    <w:rsid w:val="005D2BBA"/>
    <w:rsid w:val="005D6B04"/>
    <w:rsid w:val="005D73B8"/>
    <w:rsid w:val="005E2972"/>
    <w:rsid w:val="005F42EF"/>
    <w:rsid w:val="005F5EAE"/>
    <w:rsid w:val="005F6D67"/>
    <w:rsid w:val="00606ADE"/>
    <w:rsid w:val="00626C79"/>
    <w:rsid w:val="006270EA"/>
    <w:rsid w:val="0063545B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04E7B"/>
    <w:rsid w:val="007148FE"/>
    <w:rsid w:val="00716082"/>
    <w:rsid w:val="00723AD0"/>
    <w:rsid w:val="00724109"/>
    <w:rsid w:val="0074303E"/>
    <w:rsid w:val="00745248"/>
    <w:rsid w:val="0074560B"/>
    <w:rsid w:val="007516C0"/>
    <w:rsid w:val="00767FD8"/>
    <w:rsid w:val="00773DBF"/>
    <w:rsid w:val="00774491"/>
    <w:rsid w:val="00776E49"/>
    <w:rsid w:val="00777111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330A0"/>
    <w:rsid w:val="00845343"/>
    <w:rsid w:val="00845FB9"/>
    <w:rsid w:val="00854470"/>
    <w:rsid w:val="008660DA"/>
    <w:rsid w:val="0087179E"/>
    <w:rsid w:val="00876ED0"/>
    <w:rsid w:val="008B2917"/>
    <w:rsid w:val="008D130C"/>
    <w:rsid w:val="008E06CA"/>
    <w:rsid w:val="008E0A52"/>
    <w:rsid w:val="008E512A"/>
    <w:rsid w:val="008E73F8"/>
    <w:rsid w:val="008F59E3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C5527"/>
    <w:rsid w:val="009D4B7F"/>
    <w:rsid w:val="009D68DB"/>
    <w:rsid w:val="009E2A3E"/>
    <w:rsid w:val="009E7EAE"/>
    <w:rsid w:val="009F0AC0"/>
    <w:rsid w:val="009F1EC5"/>
    <w:rsid w:val="009F6D09"/>
    <w:rsid w:val="009F79CC"/>
    <w:rsid w:val="00A11BFC"/>
    <w:rsid w:val="00A24DB0"/>
    <w:rsid w:val="00A26DC9"/>
    <w:rsid w:val="00A27D19"/>
    <w:rsid w:val="00A4153C"/>
    <w:rsid w:val="00A60E02"/>
    <w:rsid w:val="00A84F45"/>
    <w:rsid w:val="00A95871"/>
    <w:rsid w:val="00AA6893"/>
    <w:rsid w:val="00AC2ACA"/>
    <w:rsid w:val="00B01FB1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1102"/>
    <w:rsid w:val="00B86176"/>
    <w:rsid w:val="00B8640A"/>
    <w:rsid w:val="00B94C63"/>
    <w:rsid w:val="00BC131C"/>
    <w:rsid w:val="00BD1191"/>
    <w:rsid w:val="00BD14A4"/>
    <w:rsid w:val="00BD6457"/>
    <w:rsid w:val="00BE18E8"/>
    <w:rsid w:val="00BE6116"/>
    <w:rsid w:val="00BE7384"/>
    <w:rsid w:val="00BF1D90"/>
    <w:rsid w:val="00C137BF"/>
    <w:rsid w:val="00C14392"/>
    <w:rsid w:val="00C20E43"/>
    <w:rsid w:val="00C271FB"/>
    <w:rsid w:val="00C27760"/>
    <w:rsid w:val="00C27B5B"/>
    <w:rsid w:val="00C46B66"/>
    <w:rsid w:val="00C62E24"/>
    <w:rsid w:val="00C8180D"/>
    <w:rsid w:val="00CA7855"/>
    <w:rsid w:val="00CB6C20"/>
    <w:rsid w:val="00CD178D"/>
    <w:rsid w:val="00CD644E"/>
    <w:rsid w:val="00D10CF0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A0409"/>
    <w:rsid w:val="00DA2719"/>
    <w:rsid w:val="00DB1E0B"/>
    <w:rsid w:val="00DB77DE"/>
    <w:rsid w:val="00DF2794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A5F6B"/>
    <w:rsid w:val="00EB23A3"/>
    <w:rsid w:val="00EC406C"/>
    <w:rsid w:val="00EC7C27"/>
    <w:rsid w:val="00ED3A1F"/>
    <w:rsid w:val="00ED7906"/>
    <w:rsid w:val="00EE61D1"/>
    <w:rsid w:val="00F03092"/>
    <w:rsid w:val="00F20FDD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aZnak">
    <w:name w:val="Tabela Znak"/>
    <w:link w:val="Tabela"/>
    <w:locked/>
    <w:rsid w:val="005733A8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5733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A7CF-FE88-4B44-A83D-425A14D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79</cp:revision>
  <cp:lastPrinted>2024-04-19T12:19:00Z</cp:lastPrinted>
  <dcterms:created xsi:type="dcterms:W3CDTF">2020-12-07T08:41:00Z</dcterms:created>
  <dcterms:modified xsi:type="dcterms:W3CDTF">2024-04-19T12:19:00Z</dcterms:modified>
</cp:coreProperties>
</file>